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87B37" w14:textId="77777777" w:rsidR="00B401E0" w:rsidRPr="00F5505A" w:rsidRDefault="00B401E0" w:rsidP="00B401E0">
      <w:pPr>
        <w:spacing w:after="0" w:line="240" w:lineRule="auto"/>
        <w:jc w:val="center"/>
        <w:rPr>
          <w:rFonts w:ascii="Times New Roman" w:eastAsia="Times New Roman" w:hAnsi="Times New Roman" w:cs="Times New Roman"/>
          <w:b/>
          <w:kern w:val="0"/>
          <w14:ligatures w14:val="none"/>
        </w:rPr>
      </w:pPr>
      <w:r w:rsidRPr="00F5505A">
        <w:rPr>
          <w:rFonts w:ascii="Times New Roman" w:eastAsia="Times New Roman" w:hAnsi="Times New Roman" w:cs="Times New Roman"/>
          <w:b/>
          <w:kern w:val="0"/>
          <w14:ligatures w14:val="none"/>
        </w:rPr>
        <w:t>DILLON COUNTY COUNCIL</w:t>
      </w:r>
    </w:p>
    <w:p w14:paraId="753BF69F" w14:textId="77777777" w:rsidR="00B401E0" w:rsidRPr="00F5505A" w:rsidRDefault="00B401E0" w:rsidP="00B401E0">
      <w:pPr>
        <w:spacing w:after="0" w:line="240" w:lineRule="auto"/>
        <w:jc w:val="center"/>
        <w:rPr>
          <w:rFonts w:ascii="Times New Roman" w:eastAsia="Times New Roman" w:hAnsi="Times New Roman" w:cs="Times New Roman"/>
          <w:b/>
          <w:kern w:val="0"/>
          <w14:ligatures w14:val="none"/>
        </w:rPr>
      </w:pPr>
      <w:r w:rsidRPr="00F5505A">
        <w:rPr>
          <w:rFonts w:ascii="Times New Roman" w:eastAsia="Times New Roman" w:hAnsi="Times New Roman" w:cs="Times New Roman"/>
          <w:b/>
          <w:kern w:val="0"/>
          <w14:ligatures w14:val="none"/>
        </w:rPr>
        <w:t>109 SOUTH THIRD AVENUE   DILLON SC 29536</w:t>
      </w:r>
    </w:p>
    <w:p w14:paraId="18712587" w14:textId="77777777" w:rsidR="00B401E0" w:rsidRPr="00F5505A" w:rsidRDefault="00B401E0" w:rsidP="00B401E0">
      <w:pPr>
        <w:spacing w:after="0" w:line="240" w:lineRule="auto"/>
        <w:jc w:val="center"/>
        <w:rPr>
          <w:rFonts w:ascii="Times New Roman" w:eastAsia="Times New Roman" w:hAnsi="Times New Roman" w:cs="Times New Roman"/>
          <w:b/>
          <w:kern w:val="0"/>
          <w14:ligatures w14:val="none"/>
        </w:rPr>
      </w:pPr>
      <w:r w:rsidRPr="00F5505A">
        <w:rPr>
          <w:rFonts w:ascii="Times New Roman" w:eastAsia="Times New Roman" w:hAnsi="Times New Roman" w:cs="Times New Roman"/>
          <w:b/>
          <w:kern w:val="0"/>
          <w14:ligatures w14:val="none"/>
        </w:rPr>
        <w:t xml:space="preserve">REGULAR MEETING   </w:t>
      </w:r>
    </w:p>
    <w:p w14:paraId="47B977F2" w14:textId="701E339A" w:rsidR="00B401E0" w:rsidRPr="00F5505A" w:rsidRDefault="00B401E0" w:rsidP="00B401E0">
      <w:pPr>
        <w:spacing w:after="0" w:line="240" w:lineRule="auto"/>
        <w:jc w:val="center"/>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SEPTEMBER</w:t>
      </w:r>
      <w:r w:rsidRPr="00F5505A">
        <w:rPr>
          <w:rFonts w:ascii="Times New Roman" w:eastAsia="Times New Roman" w:hAnsi="Times New Roman" w:cs="Times New Roman"/>
          <w:b/>
          <w:kern w:val="0"/>
          <w14:ligatures w14:val="none"/>
        </w:rPr>
        <w:t xml:space="preserve"> 2</w:t>
      </w:r>
      <w:r>
        <w:rPr>
          <w:rFonts w:ascii="Times New Roman" w:eastAsia="Times New Roman" w:hAnsi="Times New Roman" w:cs="Times New Roman"/>
          <w:b/>
          <w:kern w:val="0"/>
          <w14:ligatures w14:val="none"/>
        </w:rPr>
        <w:t>3</w:t>
      </w:r>
      <w:r w:rsidRPr="00F5505A">
        <w:rPr>
          <w:rFonts w:ascii="Times New Roman" w:eastAsia="Times New Roman" w:hAnsi="Times New Roman" w:cs="Times New Roman"/>
          <w:b/>
          <w:kern w:val="0"/>
          <w14:ligatures w14:val="none"/>
        </w:rPr>
        <w:t>, 2026   5:00 PM</w:t>
      </w:r>
    </w:p>
    <w:p w14:paraId="313B58D4" w14:textId="77777777" w:rsidR="00B401E0" w:rsidRPr="00F5505A" w:rsidRDefault="00B401E0" w:rsidP="00B401E0">
      <w:pPr>
        <w:pBdr>
          <w:bottom w:val="single" w:sz="12" w:space="1" w:color="auto"/>
        </w:pBdr>
        <w:spacing w:after="0" w:line="240" w:lineRule="auto"/>
        <w:jc w:val="center"/>
        <w:rPr>
          <w:rFonts w:ascii="Times New Roman" w:eastAsia="Times New Roman" w:hAnsi="Times New Roman" w:cs="Times New Roman"/>
          <w:b/>
          <w:kern w:val="0"/>
          <w14:ligatures w14:val="none"/>
        </w:rPr>
      </w:pPr>
    </w:p>
    <w:p w14:paraId="4CCB95A8" w14:textId="77777777" w:rsidR="00B401E0" w:rsidRPr="00F5505A" w:rsidRDefault="00B401E0" w:rsidP="00B401E0">
      <w:pPr>
        <w:spacing w:after="0" w:line="240" w:lineRule="auto"/>
        <w:ind w:left="720"/>
        <w:jc w:val="center"/>
        <w:rPr>
          <w:rFonts w:ascii="Times New Roman" w:eastAsia="Times New Roman" w:hAnsi="Times New Roman" w:cs="Times New Roman"/>
          <w:b/>
          <w:kern w:val="0"/>
          <w14:ligatures w14:val="none"/>
        </w:rPr>
      </w:pPr>
    </w:p>
    <w:p w14:paraId="3939234D" w14:textId="77777777" w:rsidR="00B401E0" w:rsidRPr="00F5505A" w:rsidRDefault="00B401E0" w:rsidP="00B401E0">
      <w:pPr>
        <w:numPr>
          <w:ilvl w:val="0"/>
          <w:numId w:val="1"/>
        </w:numPr>
        <w:spacing w:line="240" w:lineRule="auto"/>
        <w:contextualSpacing/>
        <w:rPr>
          <w:rFonts w:ascii="Times New Roman" w:eastAsia="Times New Roman" w:hAnsi="Times New Roman" w:cs="Times New Roman"/>
          <w:b/>
          <w:kern w:val="0"/>
          <w14:ligatures w14:val="none"/>
        </w:rPr>
      </w:pPr>
      <w:r w:rsidRPr="00F5505A">
        <w:rPr>
          <w:rFonts w:ascii="Times New Roman" w:eastAsia="Times New Roman" w:hAnsi="Times New Roman" w:cs="Times New Roman"/>
          <w:b/>
          <w:kern w:val="0"/>
          <w14:ligatures w14:val="none"/>
        </w:rPr>
        <w:t>Call to Order</w:t>
      </w:r>
    </w:p>
    <w:p w14:paraId="600C0F92" w14:textId="77777777" w:rsidR="00B401E0" w:rsidRPr="00F5505A" w:rsidRDefault="00B401E0" w:rsidP="00B401E0">
      <w:pPr>
        <w:spacing w:after="0" w:line="240" w:lineRule="auto"/>
        <w:ind w:left="810"/>
        <w:contextualSpacing/>
        <w:rPr>
          <w:rFonts w:ascii="Times New Roman" w:eastAsia="Times New Roman" w:hAnsi="Times New Roman" w:cs="Times New Roman"/>
          <w:b/>
          <w:kern w:val="0"/>
          <w14:ligatures w14:val="none"/>
        </w:rPr>
      </w:pPr>
    </w:p>
    <w:p w14:paraId="49BE42A2" w14:textId="77777777" w:rsidR="00B401E0" w:rsidRPr="00F5505A" w:rsidRDefault="00B401E0" w:rsidP="00B401E0">
      <w:pPr>
        <w:numPr>
          <w:ilvl w:val="0"/>
          <w:numId w:val="1"/>
        </w:numPr>
        <w:spacing w:line="240" w:lineRule="auto"/>
        <w:contextualSpacing/>
        <w:rPr>
          <w:rFonts w:ascii="Times New Roman" w:eastAsia="Times New Roman" w:hAnsi="Times New Roman" w:cs="Times New Roman"/>
          <w:b/>
          <w:kern w:val="0"/>
          <w14:ligatures w14:val="none"/>
        </w:rPr>
      </w:pPr>
      <w:r w:rsidRPr="00F5505A">
        <w:rPr>
          <w:rFonts w:ascii="Times New Roman" w:eastAsia="Times New Roman" w:hAnsi="Times New Roman" w:cs="Times New Roman"/>
          <w:b/>
          <w:kern w:val="0"/>
          <w14:ligatures w14:val="none"/>
        </w:rPr>
        <w:t xml:space="preserve">Pledge Of Allegiance   </w:t>
      </w:r>
    </w:p>
    <w:p w14:paraId="230F1E97" w14:textId="77777777" w:rsidR="00B401E0" w:rsidRPr="00F5505A" w:rsidRDefault="00B401E0" w:rsidP="00B401E0">
      <w:pPr>
        <w:spacing w:after="0" w:line="240" w:lineRule="auto"/>
        <w:ind w:left="720"/>
        <w:contextualSpacing/>
        <w:rPr>
          <w:rFonts w:ascii="Times New Roman" w:eastAsia="Times New Roman" w:hAnsi="Times New Roman" w:cs="Times New Roman"/>
          <w:b/>
          <w:kern w:val="0"/>
          <w14:ligatures w14:val="none"/>
        </w:rPr>
      </w:pPr>
    </w:p>
    <w:p w14:paraId="16154340" w14:textId="77777777" w:rsidR="00B401E0" w:rsidRPr="00F5505A" w:rsidRDefault="00B401E0" w:rsidP="00B401E0">
      <w:pPr>
        <w:numPr>
          <w:ilvl w:val="0"/>
          <w:numId w:val="1"/>
        </w:numPr>
        <w:spacing w:line="240" w:lineRule="auto"/>
        <w:contextualSpacing/>
        <w:rPr>
          <w:rFonts w:ascii="Times New Roman" w:eastAsia="Times New Roman" w:hAnsi="Times New Roman" w:cs="Times New Roman"/>
          <w:b/>
          <w:kern w:val="0"/>
          <w14:ligatures w14:val="none"/>
        </w:rPr>
      </w:pPr>
      <w:r w:rsidRPr="00F5505A">
        <w:rPr>
          <w:rFonts w:ascii="Times New Roman" w:eastAsia="Times New Roman" w:hAnsi="Times New Roman" w:cs="Times New Roman"/>
          <w:b/>
          <w:kern w:val="0"/>
          <w14:ligatures w14:val="none"/>
        </w:rPr>
        <w:t>Invocation</w:t>
      </w:r>
    </w:p>
    <w:p w14:paraId="48C1B129" w14:textId="77777777" w:rsidR="00B401E0" w:rsidRPr="00F5505A" w:rsidRDefault="00B401E0" w:rsidP="00B401E0">
      <w:pPr>
        <w:tabs>
          <w:tab w:val="left" w:pos="5910"/>
        </w:tabs>
        <w:spacing w:after="0" w:line="252" w:lineRule="auto"/>
        <w:ind w:left="720"/>
        <w:contextualSpacing/>
        <w:rPr>
          <w:rFonts w:ascii="Times New Roman" w:eastAsia="Times New Roman" w:hAnsi="Times New Roman" w:cs="Times New Roman"/>
          <w:b/>
          <w:kern w:val="0"/>
          <w14:ligatures w14:val="none"/>
        </w:rPr>
      </w:pPr>
      <w:r w:rsidRPr="00F5505A">
        <w:rPr>
          <w:rFonts w:ascii="Times New Roman" w:eastAsia="Times New Roman" w:hAnsi="Times New Roman" w:cs="Times New Roman"/>
          <w:b/>
          <w:kern w:val="0"/>
          <w14:ligatures w14:val="none"/>
        </w:rPr>
        <w:tab/>
      </w:r>
    </w:p>
    <w:p w14:paraId="49B6539A" w14:textId="77777777" w:rsidR="00B401E0" w:rsidRPr="00F5505A" w:rsidRDefault="00B401E0" w:rsidP="00B401E0">
      <w:pPr>
        <w:numPr>
          <w:ilvl w:val="0"/>
          <w:numId w:val="1"/>
        </w:numPr>
        <w:spacing w:line="240" w:lineRule="auto"/>
        <w:contextualSpacing/>
        <w:rPr>
          <w:rFonts w:ascii="Times New Roman" w:eastAsia="Times New Roman" w:hAnsi="Times New Roman" w:cs="Times New Roman"/>
          <w:b/>
          <w:kern w:val="0"/>
          <w14:ligatures w14:val="none"/>
        </w:rPr>
      </w:pPr>
      <w:r w:rsidRPr="00F5505A">
        <w:rPr>
          <w:rFonts w:ascii="Times New Roman" w:eastAsia="Times New Roman" w:hAnsi="Times New Roman" w:cs="Times New Roman"/>
          <w:b/>
          <w:kern w:val="0"/>
          <w14:ligatures w14:val="none"/>
        </w:rPr>
        <w:t>Approval Of Agenda</w:t>
      </w:r>
      <w:r w:rsidRPr="00F5505A">
        <w:rPr>
          <w:rFonts w:ascii="Times New Roman" w:eastAsia="Times New Roman" w:hAnsi="Times New Roman" w:cs="Times New Roman"/>
          <w:b/>
          <w:kern w:val="0"/>
          <w14:ligatures w14:val="none"/>
        </w:rPr>
        <w:tab/>
      </w:r>
      <w:r w:rsidRPr="00F5505A">
        <w:rPr>
          <w:rFonts w:ascii="Times New Roman" w:eastAsia="Times New Roman" w:hAnsi="Times New Roman" w:cs="Times New Roman"/>
          <w:b/>
          <w:kern w:val="0"/>
          <w14:ligatures w14:val="none"/>
        </w:rPr>
        <w:tab/>
      </w:r>
    </w:p>
    <w:p w14:paraId="72B20F63" w14:textId="77777777" w:rsidR="00B401E0" w:rsidRPr="00F5505A" w:rsidRDefault="00B401E0" w:rsidP="00B401E0">
      <w:pPr>
        <w:spacing w:line="240" w:lineRule="auto"/>
        <w:contextualSpacing/>
        <w:rPr>
          <w:rFonts w:ascii="Times New Roman" w:eastAsia="Times New Roman" w:hAnsi="Times New Roman" w:cs="Times New Roman"/>
          <w:b/>
          <w:kern w:val="0"/>
          <w14:ligatures w14:val="none"/>
        </w:rPr>
      </w:pPr>
    </w:p>
    <w:p w14:paraId="54D5C1F4" w14:textId="1C66C453" w:rsidR="006F1296" w:rsidRPr="00D41F01" w:rsidRDefault="00B401E0" w:rsidP="00D41F01">
      <w:pPr>
        <w:numPr>
          <w:ilvl w:val="0"/>
          <w:numId w:val="1"/>
        </w:numPr>
        <w:spacing w:line="276" w:lineRule="auto"/>
        <w:contextualSpacing/>
        <w:rPr>
          <w:rFonts w:ascii="Times New Roman" w:hAnsi="Times New Roman" w:cs="Times New Roman"/>
          <w:b/>
        </w:rPr>
      </w:pPr>
      <w:r w:rsidRPr="00F5505A">
        <w:rPr>
          <w:rFonts w:ascii="Times New Roman" w:eastAsia="Times New Roman" w:hAnsi="Times New Roman" w:cs="Times New Roman"/>
          <w:b/>
          <w:kern w:val="0"/>
          <w14:ligatures w14:val="none"/>
        </w:rPr>
        <w:t xml:space="preserve">Approval of Minutes – </w:t>
      </w:r>
      <w:r>
        <w:rPr>
          <w:rFonts w:ascii="Times New Roman" w:eastAsia="Times New Roman" w:hAnsi="Times New Roman" w:cs="Times New Roman"/>
          <w:b/>
          <w:kern w:val="0"/>
          <w14:ligatures w14:val="none"/>
        </w:rPr>
        <w:t>August</w:t>
      </w:r>
      <w:r w:rsidRPr="00F5505A">
        <w:rPr>
          <w:rFonts w:ascii="Times New Roman" w:eastAsia="Times New Roman" w:hAnsi="Times New Roman" w:cs="Times New Roman"/>
          <w:b/>
          <w:kern w:val="0"/>
          <w14:ligatures w14:val="none"/>
        </w:rPr>
        <w:t xml:space="preserve"> </w:t>
      </w:r>
      <w:r>
        <w:rPr>
          <w:rFonts w:ascii="Times New Roman" w:eastAsia="Times New Roman" w:hAnsi="Times New Roman" w:cs="Times New Roman"/>
          <w:b/>
          <w:kern w:val="0"/>
          <w14:ligatures w14:val="none"/>
        </w:rPr>
        <w:t>26</w:t>
      </w:r>
      <w:r w:rsidRPr="00F5505A">
        <w:rPr>
          <w:rFonts w:ascii="Times New Roman" w:eastAsia="Times New Roman" w:hAnsi="Times New Roman" w:cs="Times New Roman"/>
          <w:b/>
          <w:kern w:val="0"/>
          <w14:ligatures w14:val="none"/>
        </w:rPr>
        <w:t>, 2026</w:t>
      </w:r>
    </w:p>
    <w:p w14:paraId="46B4419E" w14:textId="77777777" w:rsidR="006F1296" w:rsidRDefault="006F1296" w:rsidP="00F374DC">
      <w:pPr>
        <w:spacing w:line="276" w:lineRule="auto"/>
        <w:ind w:left="720"/>
        <w:contextualSpacing/>
        <w:rPr>
          <w:rFonts w:ascii="Times New Roman" w:hAnsi="Times New Roman" w:cs="Times New Roman"/>
          <w:b/>
        </w:rPr>
      </w:pPr>
    </w:p>
    <w:p w14:paraId="4C02DA80" w14:textId="5964D0A5" w:rsidR="00F374DC" w:rsidRPr="00F374DC" w:rsidRDefault="00F374DC" w:rsidP="00F374DC">
      <w:pPr>
        <w:spacing w:line="276" w:lineRule="auto"/>
        <w:ind w:left="720"/>
        <w:contextualSpacing/>
        <w:rPr>
          <w:rFonts w:ascii="Times New Roman" w:hAnsi="Times New Roman" w:cs="Times New Roman"/>
          <w:b/>
          <w:u w:val="single"/>
        </w:rPr>
      </w:pPr>
      <w:r w:rsidRPr="00F374DC">
        <w:rPr>
          <w:rFonts w:ascii="Times New Roman" w:hAnsi="Times New Roman" w:cs="Times New Roman"/>
          <w:b/>
          <w:u w:val="single"/>
        </w:rPr>
        <w:t>ORDINANCE</w:t>
      </w:r>
    </w:p>
    <w:p w14:paraId="0DD8A93D" w14:textId="77777777" w:rsidR="006F1296" w:rsidRDefault="006F1296" w:rsidP="006F1296">
      <w:pPr>
        <w:pStyle w:val="ListParagraph"/>
        <w:numPr>
          <w:ilvl w:val="0"/>
          <w:numId w:val="1"/>
        </w:numPr>
        <w:spacing w:after="0" w:line="240" w:lineRule="auto"/>
        <w:rPr>
          <w:rFonts w:ascii="Times New Roman" w:eastAsia="Times New Roman" w:hAnsi="Times New Roman" w:cs="Times New Roman"/>
          <w:b/>
          <w:kern w:val="0"/>
          <w14:ligatures w14:val="none"/>
        </w:rPr>
      </w:pPr>
      <w:r w:rsidRPr="00EB42F4">
        <w:rPr>
          <w:rFonts w:ascii="Times New Roman" w:eastAsia="Times New Roman" w:hAnsi="Times New Roman" w:cs="Times New Roman"/>
          <w:b/>
          <w:kern w:val="0"/>
          <w14:ligatures w14:val="none"/>
        </w:rPr>
        <w:t>ORDINANCE NO. 26-</w:t>
      </w:r>
      <w:r>
        <w:rPr>
          <w:rFonts w:ascii="Times New Roman" w:eastAsia="Times New Roman" w:hAnsi="Times New Roman" w:cs="Times New Roman"/>
          <w:b/>
          <w:kern w:val="0"/>
          <w14:ligatures w14:val="none"/>
        </w:rPr>
        <w:t>12</w:t>
      </w:r>
      <w:r w:rsidRPr="00EB42F4">
        <w:rPr>
          <w:rFonts w:ascii="Times New Roman" w:eastAsia="Times New Roman" w:hAnsi="Times New Roman" w:cs="Times New Roman"/>
          <w:b/>
          <w:kern w:val="0"/>
          <w14:ligatures w14:val="none"/>
        </w:rPr>
        <w:t xml:space="preserve"> - </w:t>
      </w:r>
      <w:r>
        <w:rPr>
          <w:rFonts w:ascii="Times New Roman" w:eastAsia="Times New Roman" w:hAnsi="Times New Roman" w:cs="Times New Roman"/>
          <w:b/>
          <w:kern w:val="0"/>
          <w14:ligatures w14:val="none"/>
        </w:rPr>
        <w:t>FIRST</w:t>
      </w:r>
      <w:r w:rsidRPr="00EB42F4">
        <w:rPr>
          <w:rFonts w:ascii="Times New Roman" w:eastAsia="Times New Roman" w:hAnsi="Times New Roman" w:cs="Times New Roman"/>
          <w:b/>
          <w:kern w:val="0"/>
          <w14:ligatures w14:val="none"/>
        </w:rPr>
        <w:t xml:space="preserve"> READING</w:t>
      </w:r>
      <w:r w:rsidRPr="00EB42F4">
        <w:rPr>
          <w:rFonts w:ascii="Times New Roman" w:eastAsia="Times New Roman" w:hAnsi="Times New Roman" w:cs="Times New Roman"/>
          <w:b/>
          <w:kern w:val="0"/>
          <w14:ligatures w14:val="none"/>
        </w:rPr>
        <w:tab/>
      </w:r>
      <w:r w:rsidRPr="00EB42F4">
        <w:rPr>
          <w:rFonts w:ascii="Times New Roman" w:eastAsia="Times New Roman" w:hAnsi="Times New Roman" w:cs="Times New Roman"/>
          <w:b/>
          <w:kern w:val="0"/>
          <w14:ligatures w14:val="none"/>
        </w:rPr>
        <w:tab/>
      </w:r>
      <w:r w:rsidRPr="00EB42F4">
        <w:rPr>
          <w:rFonts w:ascii="Times New Roman" w:eastAsia="Times New Roman" w:hAnsi="Times New Roman" w:cs="Times New Roman"/>
          <w:b/>
          <w:kern w:val="0"/>
          <w14:ligatures w14:val="none"/>
        </w:rPr>
        <w:tab/>
        <w:t xml:space="preserve">                                An Ordinance by Dillon County Council changing the Zoning Map Classification from </w:t>
      </w:r>
      <w:r>
        <w:rPr>
          <w:rFonts w:ascii="Times New Roman" w:eastAsia="Times New Roman" w:hAnsi="Times New Roman" w:cs="Times New Roman"/>
          <w:b/>
          <w:kern w:val="0"/>
          <w14:ligatures w14:val="none"/>
        </w:rPr>
        <w:t>(RU)</w:t>
      </w:r>
      <w:r w:rsidRPr="00EB42F4">
        <w:rPr>
          <w:rFonts w:ascii="Times New Roman" w:eastAsia="Times New Roman" w:hAnsi="Times New Roman" w:cs="Times New Roman"/>
          <w:b/>
          <w:kern w:val="0"/>
          <w14:ligatures w14:val="none"/>
        </w:rPr>
        <w:t xml:space="preserve"> </w:t>
      </w:r>
      <w:r>
        <w:rPr>
          <w:rFonts w:ascii="Times New Roman" w:eastAsia="Times New Roman" w:hAnsi="Times New Roman" w:cs="Times New Roman"/>
          <w:b/>
          <w:kern w:val="0"/>
          <w14:ligatures w14:val="none"/>
        </w:rPr>
        <w:t xml:space="preserve">Rural </w:t>
      </w:r>
      <w:r w:rsidRPr="00EB42F4">
        <w:rPr>
          <w:rFonts w:ascii="Times New Roman" w:eastAsia="Times New Roman" w:hAnsi="Times New Roman" w:cs="Times New Roman"/>
          <w:b/>
          <w:kern w:val="0"/>
          <w14:ligatures w14:val="none"/>
        </w:rPr>
        <w:t>to</w:t>
      </w:r>
      <w:r>
        <w:rPr>
          <w:rFonts w:ascii="Times New Roman" w:eastAsia="Times New Roman" w:hAnsi="Times New Roman" w:cs="Times New Roman"/>
          <w:b/>
          <w:kern w:val="0"/>
          <w14:ligatures w14:val="none"/>
        </w:rPr>
        <w:t xml:space="preserve"> (RS-2) single and Two Family Residential</w:t>
      </w:r>
      <w:r w:rsidRPr="00EB42F4">
        <w:rPr>
          <w:rFonts w:ascii="Times New Roman" w:eastAsia="Times New Roman" w:hAnsi="Times New Roman" w:cs="Times New Roman"/>
          <w:b/>
          <w:kern w:val="0"/>
          <w14:ligatures w14:val="none"/>
        </w:rPr>
        <w:t xml:space="preserve"> </w:t>
      </w:r>
      <w:r>
        <w:rPr>
          <w:rFonts w:ascii="Times New Roman" w:eastAsia="Times New Roman" w:hAnsi="Times New Roman" w:cs="Times New Roman"/>
          <w:b/>
          <w:kern w:val="0"/>
          <w14:ligatures w14:val="none"/>
        </w:rPr>
        <w:t>to ensure mobile homes can be placed on lot.</w:t>
      </w:r>
    </w:p>
    <w:p w14:paraId="4BE14D6B" w14:textId="77777777" w:rsidR="006F1296" w:rsidRPr="006F1296" w:rsidRDefault="006F1296" w:rsidP="006F1296">
      <w:pPr>
        <w:pStyle w:val="ListParagraph"/>
        <w:rPr>
          <w:rFonts w:ascii="Times New Roman" w:eastAsia="Times New Roman" w:hAnsi="Times New Roman" w:cs="Times New Roman"/>
          <w:b/>
          <w:kern w:val="0"/>
          <w14:ligatures w14:val="none"/>
        </w:rPr>
      </w:pPr>
    </w:p>
    <w:p w14:paraId="25303DAF" w14:textId="45A058A0" w:rsidR="006F1296" w:rsidRDefault="006F1296" w:rsidP="006F1296">
      <w:pPr>
        <w:pStyle w:val="ListParagraph"/>
        <w:spacing w:after="0" w:line="240" w:lineRule="auto"/>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Tax Map No:</w:t>
      </w:r>
      <w:r>
        <w:rPr>
          <w:rFonts w:ascii="Times New Roman" w:eastAsia="Times New Roman" w:hAnsi="Times New Roman" w:cs="Times New Roman"/>
          <w:b/>
          <w:kern w:val="0"/>
          <w14:ligatures w14:val="none"/>
        </w:rPr>
        <w:tab/>
      </w:r>
      <w:r>
        <w:rPr>
          <w:rFonts w:ascii="Times New Roman" w:eastAsia="Times New Roman" w:hAnsi="Times New Roman" w:cs="Times New Roman"/>
          <w:b/>
          <w:kern w:val="0"/>
          <w14:ligatures w14:val="none"/>
        </w:rPr>
        <w:tab/>
        <w:t xml:space="preserve">117-00-00-020                                                                             Property Owner(s): </w:t>
      </w:r>
      <w:r>
        <w:rPr>
          <w:rFonts w:ascii="Times New Roman" w:eastAsia="Times New Roman" w:hAnsi="Times New Roman" w:cs="Times New Roman"/>
          <w:b/>
          <w:kern w:val="0"/>
          <w14:ligatures w14:val="none"/>
        </w:rPr>
        <w:tab/>
        <w:t xml:space="preserve">John E. Lee                                                                                 Proposed Location: </w:t>
      </w:r>
      <w:r>
        <w:rPr>
          <w:rFonts w:ascii="Times New Roman" w:eastAsia="Times New Roman" w:hAnsi="Times New Roman" w:cs="Times New Roman"/>
          <w:b/>
          <w:kern w:val="0"/>
          <w14:ligatures w14:val="none"/>
        </w:rPr>
        <w:tab/>
        <w:t>West Canal Road, Sellers SC 29592</w:t>
      </w:r>
    </w:p>
    <w:p w14:paraId="6975357B" w14:textId="23246291" w:rsidR="006F1296" w:rsidRPr="006F1296" w:rsidRDefault="006F1296" w:rsidP="006F1296">
      <w:pPr>
        <w:pStyle w:val="ListParagraph"/>
        <w:spacing w:after="0" w:line="240" w:lineRule="auto"/>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 xml:space="preserve">Total Acreage: </w:t>
      </w:r>
      <w:r>
        <w:rPr>
          <w:rFonts w:ascii="Times New Roman" w:eastAsia="Times New Roman" w:hAnsi="Times New Roman" w:cs="Times New Roman"/>
          <w:b/>
          <w:kern w:val="0"/>
          <w14:ligatures w14:val="none"/>
        </w:rPr>
        <w:tab/>
        <w:t>92.90 being divided into 16 lots</w:t>
      </w:r>
    </w:p>
    <w:p w14:paraId="02C9E0CC" w14:textId="77777777" w:rsidR="00A11224" w:rsidRPr="00A11224" w:rsidRDefault="00A11224" w:rsidP="00A11224">
      <w:pPr>
        <w:spacing w:line="276" w:lineRule="auto"/>
        <w:contextualSpacing/>
        <w:rPr>
          <w:rFonts w:ascii="Times New Roman" w:hAnsi="Times New Roman" w:cs="Times New Roman"/>
          <w:b/>
        </w:rPr>
      </w:pPr>
    </w:p>
    <w:p w14:paraId="75A7E964" w14:textId="24123075" w:rsidR="00A11224" w:rsidRPr="00F374DC" w:rsidRDefault="00A11224" w:rsidP="00A11224">
      <w:pPr>
        <w:spacing w:line="276" w:lineRule="auto"/>
        <w:ind w:left="720"/>
        <w:contextualSpacing/>
        <w:rPr>
          <w:rFonts w:ascii="Times New Roman" w:hAnsi="Times New Roman" w:cs="Times New Roman"/>
          <w:b/>
          <w:u w:val="single"/>
        </w:rPr>
      </w:pPr>
      <w:r w:rsidRPr="00F374DC">
        <w:rPr>
          <w:rFonts w:ascii="Times New Roman" w:hAnsi="Times New Roman" w:cs="Times New Roman"/>
          <w:b/>
          <w:u w:val="single"/>
        </w:rPr>
        <w:t>RESOLUTION</w:t>
      </w:r>
    </w:p>
    <w:p w14:paraId="26488927" w14:textId="6800BC49" w:rsidR="00B401E0" w:rsidRDefault="00A11224" w:rsidP="00A11224">
      <w:pPr>
        <w:pStyle w:val="ListParagraph"/>
        <w:numPr>
          <w:ilvl w:val="0"/>
          <w:numId w:val="1"/>
        </w:numPr>
        <w:spacing w:line="276" w:lineRule="auto"/>
        <w:rPr>
          <w:rFonts w:ascii="Times New Roman" w:eastAsia="Times New Roman" w:hAnsi="Times New Roman" w:cs="Times New Roman"/>
          <w:b/>
          <w:kern w:val="0"/>
          <w14:ligatures w14:val="none"/>
        </w:rPr>
      </w:pPr>
      <w:r w:rsidRPr="00A11224">
        <w:rPr>
          <w:rFonts w:ascii="Times New Roman" w:eastAsia="Times New Roman" w:hAnsi="Times New Roman" w:cs="Times New Roman"/>
          <w:b/>
          <w:kern w:val="0"/>
          <w14:ligatures w14:val="none"/>
        </w:rPr>
        <w:t>RESOLUTION RECOGNIZING AND HONORING THE MEMBERS OF THE SOUTH CAROLINA STATE GUARD AND SEPTEMBER 2026 AS NATIONAL PREPAREDNESS MONTH</w:t>
      </w:r>
    </w:p>
    <w:p w14:paraId="21EF15AA" w14:textId="77777777" w:rsidR="00143D30" w:rsidRDefault="00143D30" w:rsidP="00143D30">
      <w:pPr>
        <w:pStyle w:val="ListParagraph"/>
        <w:spacing w:line="276" w:lineRule="auto"/>
        <w:rPr>
          <w:rFonts w:ascii="Times New Roman" w:eastAsia="Times New Roman" w:hAnsi="Times New Roman" w:cs="Times New Roman"/>
          <w:b/>
          <w:kern w:val="0"/>
          <w14:ligatures w14:val="none"/>
        </w:rPr>
      </w:pPr>
    </w:p>
    <w:p w14:paraId="20289739" w14:textId="77777777" w:rsidR="00143D30" w:rsidRDefault="00143D30" w:rsidP="00143D30">
      <w:pPr>
        <w:pStyle w:val="ListParagraph"/>
        <w:numPr>
          <w:ilvl w:val="0"/>
          <w:numId w:val="1"/>
        </w:numPr>
        <w:spacing w:after="0" w:line="240" w:lineRule="auto"/>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Council Recreation Request</w:t>
      </w:r>
    </w:p>
    <w:p w14:paraId="78334E04" w14:textId="77777777" w:rsidR="00F93A19" w:rsidRDefault="00143D30" w:rsidP="00143D30">
      <w:pPr>
        <w:pStyle w:val="ListParagraph"/>
        <w:numPr>
          <w:ilvl w:val="0"/>
          <w:numId w:val="2"/>
        </w:numPr>
        <w:spacing w:after="0" w:line="240" w:lineRule="auto"/>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Dillon Church of God Golf Classic 2026 Golf Tournament</w:t>
      </w:r>
    </w:p>
    <w:p w14:paraId="05516F54" w14:textId="7F0B2A6B" w:rsidR="00143D30" w:rsidRPr="00143D30" w:rsidRDefault="00F93A19" w:rsidP="00143D30">
      <w:pPr>
        <w:pStyle w:val="ListParagraph"/>
        <w:numPr>
          <w:ilvl w:val="0"/>
          <w:numId w:val="2"/>
        </w:numPr>
        <w:spacing w:after="0" w:line="240" w:lineRule="auto"/>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Help For Veterans, Inc. – Johnnie Daniels</w:t>
      </w:r>
      <w:r w:rsidR="00143D30">
        <w:rPr>
          <w:rFonts w:ascii="Times New Roman" w:eastAsia="Times New Roman" w:hAnsi="Times New Roman" w:cs="Times New Roman"/>
          <w:b/>
          <w:kern w:val="0"/>
          <w14:ligatures w14:val="none"/>
        </w:rPr>
        <w:t xml:space="preserve"> </w:t>
      </w:r>
    </w:p>
    <w:p w14:paraId="45B3F5FC" w14:textId="27EEB5A5" w:rsidR="00A11224" w:rsidRPr="00A11224" w:rsidRDefault="00A11224" w:rsidP="00A11224">
      <w:pPr>
        <w:pStyle w:val="ListParagraph"/>
        <w:spacing w:line="276" w:lineRule="auto"/>
        <w:rPr>
          <w:rFonts w:ascii="Times New Roman" w:eastAsia="Times New Roman" w:hAnsi="Times New Roman" w:cs="Times New Roman"/>
          <w:b/>
          <w:kern w:val="0"/>
          <w14:ligatures w14:val="none"/>
        </w:rPr>
      </w:pPr>
    </w:p>
    <w:p w14:paraId="4358DB07" w14:textId="29F6B599" w:rsidR="00B401E0" w:rsidRDefault="00B401E0" w:rsidP="00B401E0">
      <w:pPr>
        <w:pStyle w:val="ListParagraph"/>
        <w:numPr>
          <w:ilvl w:val="0"/>
          <w:numId w:val="1"/>
        </w:numPr>
        <w:spacing w:after="0" w:line="240" w:lineRule="auto"/>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Approval of Use of Dillon Station 5 Fire Department                                                                       Name:   Justin Inman             Event:    Movie Night                                                                                         Date:     October 17, 2026</w:t>
      </w:r>
      <w:r>
        <w:rPr>
          <w:rFonts w:ascii="Times New Roman" w:eastAsia="Times New Roman" w:hAnsi="Times New Roman" w:cs="Times New Roman"/>
          <w:b/>
          <w:kern w:val="0"/>
          <w14:ligatures w14:val="none"/>
        </w:rPr>
        <w:tab/>
        <w:t xml:space="preserve">  Time:     6:00 PM – 8:00 PM</w:t>
      </w:r>
    </w:p>
    <w:p w14:paraId="19C3E5AC" w14:textId="77777777" w:rsidR="00AB3E4D" w:rsidRDefault="00AB3E4D" w:rsidP="00AB3E4D">
      <w:pPr>
        <w:pStyle w:val="ListParagraph"/>
        <w:spacing w:after="0" w:line="240" w:lineRule="auto"/>
        <w:rPr>
          <w:rFonts w:ascii="Times New Roman" w:eastAsia="Times New Roman" w:hAnsi="Times New Roman" w:cs="Times New Roman"/>
          <w:b/>
          <w:kern w:val="0"/>
          <w14:ligatures w14:val="none"/>
        </w:rPr>
      </w:pPr>
    </w:p>
    <w:p w14:paraId="78A842CA" w14:textId="7ACE4209" w:rsidR="00AB3E4D" w:rsidRDefault="00AB3E4D" w:rsidP="00B401E0">
      <w:pPr>
        <w:pStyle w:val="ListParagraph"/>
        <w:numPr>
          <w:ilvl w:val="0"/>
          <w:numId w:val="1"/>
        </w:numPr>
        <w:spacing w:after="0" w:line="240" w:lineRule="auto"/>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Diane Hall, Trinity Behavior Care – Opioid Fund</w:t>
      </w:r>
      <w:r w:rsidR="005F345D">
        <w:rPr>
          <w:rFonts w:ascii="Times New Roman" w:eastAsia="Times New Roman" w:hAnsi="Times New Roman" w:cs="Times New Roman"/>
          <w:b/>
          <w:kern w:val="0"/>
          <w14:ligatures w14:val="none"/>
        </w:rPr>
        <w:t>s</w:t>
      </w:r>
    </w:p>
    <w:p w14:paraId="2C77E798" w14:textId="77777777" w:rsidR="005F345D" w:rsidRPr="005F345D" w:rsidRDefault="005F345D" w:rsidP="005F345D">
      <w:pPr>
        <w:pStyle w:val="ListParagraph"/>
        <w:rPr>
          <w:rFonts w:ascii="Times New Roman" w:eastAsia="Times New Roman" w:hAnsi="Times New Roman" w:cs="Times New Roman"/>
          <w:b/>
          <w:kern w:val="0"/>
          <w14:ligatures w14:val="none"/>
        </w:rPr>
      </w:pPr>
    </w:p>
    <w:p w14:paraId="2532E495" w14:textId="0C231B69" w:rsidR="005F345D" w:rsidRDefault="005F345D" w:rsidP="00B401E0">
      <w:pPr>
        <w:pStyle w:val="ListParagraph"/>
        <w:numPr>
          <w:ilvl w:val="0"/>
          <w:numId w:val="1"/>
        </w:numPr>
        <w:spacing w:after="0" w:line="240" w:lineRule="auto"/>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Trinity Behavioral Care Request for SCORF Funding</w:t>
      </w:r>
    </w:p>
    <w:p w14:paraId="3F8D06EB" w14:textId="77777777" w:rsidR="005F345D" w:rsidRPr="005F345D" w:rsidRDefault="005F345D" w:rsidP="005F345D">
      <w:pPr>
        <w:pStyle w:val="ListParagraph"/>
        <w:rPr>
          <w:rFonts w:ascii="Times New Roman" w:eastAsia="Times New Roman" w:hAnsi="Times New Roman" w:cs="Times New Roman"/>
          <w:b/>
          <w:kern w:val="0"/>
          <w14:ligatures w14:val="none"/>
        </w:rPr>
      </w:pPr>
    </w:p>
    <w:p w14:paraId="450A8494" w14:textId="3BAD1A14" w:rsidR="005F345D" w:rsidRDefault="005F345D" w:rsidP="00B401E0">
      <w:pPr>
        <w:pStyle w:val="ListParagraph"/>
        <w:numPr>
          <w:ilvl w:val="0"/>
          <w:numId w:val="1"/>
        </w:numPr>
        <w:spacing w:after="0" w:line="240" w:lineRule="auto"/>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Man to Man Request for SCORF Funding</w:t>
      </w:r>
    </w:p>
    <w:p w14:paraId="21B691D7" w14:textId="77777777" w:rsidR="00B401E0" w:rsidRDefault="00B401E0" w:rsidP="00C1742D">
      <w:pPr>
        <w:pStyle w:val="ListParagraph"/>
        <w:spacing w:after="0" w:line="240" w:lineRule="auto"/>
        <w:rPr>
          <w:rFonts w:ascii="Times New Roman" w:eastAsia="Times New Roman" w:hAnsi="Times New Roman" w:cs="Times New Roman"/>
          <w:b/>
          <w:kern w:val="0"/>
          <w14:ligatures w14:val="none"/>
        </w:rPr>
      </w:pPr>
    </w:p>
    <w:p w14:paraId="3E854FA4" w14:textId="72E9F740" w:rsidR="00B401E0" w:rsidRDefault="00143D30" w:rsidP="00143D30">
      <w:pPr>
        <w:pStyle w:val="ListParagraph"/>
        <w:numPr>
          <w:ilvl w:val="0"/>
          <w:numId w:val="1"/>
        </w:numPr>
        <w:spacing w:after="0" w:line="240" w:lineRule="auto"/>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Tax Accommodations Funds - Approval of Funding for 2026 – 2027</w:t>
      </w:r>
    </w:p>
    <w:p w14:paraId="035EBFA2" w14:textId="77777777" w:rsidR="006C48CF" w:rsidRPr="006C48CF" w:rsidRDefault="006C48CF" w:rsidP="006C48CF">
      <w:pPr>
        <w:pStyle w:val="ListParagraph"/>
        <w:rPr>
          <w:rFonts w:ascii="Times New Roman" w:eastAsia="Times New Roman" w:hAnsi="Times New Roman" w:cs="Times New Roman"/>
          <w:b/>
          <w:kern w:val="0"/>
          <w14:ligatures w14:val="none"/>
        </w:rPr>
      </w:pPr>
    </w:p>
    <w:p w14:paraId="215CE235" w14:textId="6F6835FE" w:rsidR="006C48CF" w:rsidRDefault="006C48CF" w:rsidP="00143D30">
      <w:pPr>
        <w:pStyle w:val="ListParagraph"/>
        <w:numPr>
          <w:ilvl w:val="0"/>
          <w:numId w:val="1"/>
        </w:numPr>
        <w:spacing w:after="0" w:line="240" w:lineRule="auto"/>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Approval of 2026-2027 GO Bond Equipment Bids</w:t>
      </w:r>
    </w:p>
    <w:p w14:paraId="65EC7FB5" w14:textId="77777777" w:rsidR="005F6BBB" w:rsidRPr="005F6BBB" w:rsidRDefault="005F6BBB" w:rsidP="005F6BBB">
      <w:pPr>
        <w:pStyle w:val="ListParagraph"/>
        <w:rPr>
          <w:rFonts w:ascii="Times New Roman" w:eastAsia="Times New Roman" w:hAnsi="Times New Roman" w:cs="Times New Roman"/>
          <w:b/>
          <w:kern w:val="0"/>
          <w14:ligatures w14:val="none"/>
        </w:rPr>
      </w:pPr>
    </w:p>
    <w:p w14:paraId="2220F890" w14:textId="3EC148DB" w:rsidR="005F6BBB" w:rsidRDefault="005F6BBB" w:rsidP="00143D30">
      <w:pPr>
        <w:pStyle w:val="ListParagraph"/>
        <w:numPr>
          <w:ilvl w:val="0"/>
          <w:numId w:val="1"/>
        </w:numPr>
        <w:spacing w:after="0" w:line="240" w:lineRule="auto"/>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Approval of Pest Control Bids</w:t>
      </w:r>
    </w:p>
    <w:p w14:paraId="5BF9462F" w14:textId="77777777" w:rsidR="00227302" w:rsidRPr="00227302" w:rsidRDefault="00227302" w:rsidP="00227302">
      <w:pPr>
        <w:pStyle w:val="ListParagraph"/>
        <w:rPr>
          <w:rFonts w:ascii="Times New Roman" w:eastAsia="Times New Roman" w:hAnsi="Times New Roman" w:cs="Times New Roman"/>
          <w:b/>
          <w:kern w:val="0"/>
          <w14:ligatures w14:val="none"/>
        </w:rPr>
      </w:pPr>
    </w:p>
    <w:p w14:paraId="1063B3E6" w14:textId="142D9051" w:rsidR="00227302" w:rsidRPr="00227302" w:rsidRDefault="00227302" w:rsidP="00227302">
      <w:pPr>
        <w:pStyle w:val="ListParagraph"/>
        <w:numPr>
          <w:ilvl w:val="0"/>
          <w:numId w:val="1"/>
        </w:numPr>
        <w:spacing w:after="0" w:line="240" w:lineRule="auto"/>
        <w:rPr>
          <w:rFonts w:ascii="Times New Roman" w:eastAsia="Times New Roman" w:hAnsi="Times New Roman" w:cs="Times New Roman"/>
          <w:b/>
          <w:kern w:val="0"/>
          <w14:ligatures w14:val="none"/>
        </w:rPr>
      </w:pPr>
      <w:r w:rsidRPr="00227302">
        <w:rPr>
          <w:rFonts w:ascii="Times New Roman" w:eastAsia="Times New Roman" w:hAnsi="Times New Roman" w:cs="Times New Roman"/>
          <w:b/>
          <w:kern w:val="0"/>
          <w14:ligatures w14:val="none"/>
        </w:rPr>
        <w:t xml:space="preserve">Approval of Memorandum of Agreement (MOA) Between The Dillon County Government Building and the South Carolina Department of Corrections Division of Young Offender Parole and Reentry Services </w:t>
      </w:r>
    </w:p>
    <w:p w14:paraId="7E357D21" w14:textId="77777777" w:rsidR="00143D30" w:rsidRPr="00143D30" w:rsidRDefault="00143D30" w:rsidP="00143D30">
      <w:pPr>
        <w:spacing w:after="0" w:line="240" w:lineRule="auto"/>
        <w:rPr>
          <w:rFonts w:ascii="Times New Roman" w:eastAsia="Times New Roman" w:hAnsi="Times New Roman" w:cs="Times New Roman"/>
          <w:b/>
          <w:kern w:val="0"/>
          <w14:ligatures w14:val="none"/>
        </w:rPr>
      </w:pPr>
    </w:p>
    <w:p w14:paraId="098E98B7" w14:textId="3100FB26" w:rsidR="00B401E0" w:rsidRPr="00B401E0" w:rsidRDefault="00B401E0" w:rsidP="00B401E0">
      <w:pPr>
        <w:pStyle w:val="ListParagraph"/>
        <w:numPr>
          <w:ilvl w:val="0"/>
          <w:numId w:val="1"/>
        </w:numPr>
        <w:spacing w:line="276" w:lineRule="auto"/>
        <w:rPr>
          <w:rFonts w:ascii="Times New Roman" w:eastAsia="Times New Roman" w:hAnsi="Times New Roman" w:cs="Times New Roman"/>
          <w:b/>
          <w:kern w:val="0"/>
          <w14:ligatures w14:val="none"/>
        </w:rPr>
      </w:pPr>
      <w:r w:rsidRPr="00694DB3">
        <w:rPr>
          <w:rFonts w:ascii="Times New Roman" w:hAnsi="Times New Roman" w:cs="Times New Roman"/>
          <w:b/>
        </w:rPr>
        <w:t>Committee Appointments</w:t>
      </w:r>
    </w:p>
    <w:p w14:paraId="75BEE616" w14:textId="77777777" w:rsidR="00B401E0" w:rsidRPr="003330B7" w:rsidRDefault="00B401E0" w:rsidP="00B401E0">
      <w:pPr>
        <w:pStyle w:val="ListParagraph"/>
        <w:rPr>
          <w:rFonts w:ascii="Times New Roman" w:eastAsia="Times New Roman" w:hAnsi="Times New Roman" w:cs="Times New Roman"/>
          <w:b/>
          <w:kern w:val="0"/>
          <w14:ligatures w14:val="none"/>
        </w:rPr>
      </w:pPr>
    </w:p>
    <w:p w14:paraId="378DC0A5" w14:textId="77777777" w:rsidR="00B401E0" w:rsidRPr="003330B7" w:rsidRDefault="00B401E0" w:rsidP="00B401E0">
      <w:pPr>
        <w:pStyle w:val="ListParagraph"/>
        <w:numPr>
          <w:ilvl w:val="0"/>
          <w:numId w:val="1"/>
        </w:numPr>
        <w:spacing w:line="276" w:lineRule="auto"/>
        <w:rPr>
          <w:rFonts w:ascii="Times New Roman" w:eastAsia="Times New Roman" w:hAnsi="Times New Roman" w:cs="Times New Roman"/>
          <w:b/>
          <w:kern w:val="0"/>
          <w14:ligatures w14:val="none"/>
        </w:rPr>
      </w:pPr>
      <w:r w:rsidRPr="00694DB3">
        <w:rPr>
          <w:rFonts w:ascii="Times New Roman" w:hAnsi="Times New Roman" w:cs="Times New Roman"/>
          <w:b/>
        </w:rPr>
        <w:t xml:space="preserve">Executive Session                                                                                                                      </w:t>
      </w:r>
    </w:p>
    <w:p w14:paraId="54244E16" w14:textId="5C081A25" w:rsidR="00B401E0" w:rsidRDefault="00B401E0" w:rsidP="00AB3E4D">
      <w:pPr>
        <w:pStyle w:val="ListParagraph"/>
        <w:numPr>
          <w:ilvl w:val="0"/>
          <w:numId w:val="4"/>
        </w:numPr>
        <w:spacing w:line="276" w:lineRule="auto"/>
        <w:rPr>
          <w:rFonts w:ascii="Times New Roman" w:hAnsi="Times New Roman" w:cs="Times New Roman"/>
          <w:b/>
        </w:rPr>
      </w:pPr>
      <w:r w:rsidRPr="00694DB3">
        <w:rPr>
          <w:rFonts w:ascii="Times New Roman" w:hAnsi="Times New Roman" w:cs="Times New Roman"/>
          <w:b/>
        </w:rPr>
        <w:t>Legal Briefing</w:t>
      </w:r>
    </w:p>
    <w:p w14:paraId="58606C94" w14:textId="73D3FA06" w:rsidR="00F374DC" w:rsidRPr="00F374DC" w:rsidRDefault="00AB3E4D" w:rsidP="00F374DC">
      <w:pPr>
        <w:pStyle w:val="ListParagraph"/>
        <w:numPr>
          <w:ilvl w:val="0"/>
          <w:numId w:val="4"/>
        </w:numPr>
        <w:spacing w:line="276" w:lineRule="auto"/>
        <w:rPr>
          <w:rFonts w:ascii="Times New Roman" w:hAnsi="Times New Roman" w:cs="Times New Roman"/>
          <w:b/>
        </w:rPr>
      </w:pPr>
      <w:r>
        <w:rPr>
          <w:rFonts w:ascii="Times New Roman" w:hAnsi="Times New Roman" w:cs="Times New Roman"/>
          <w:b/>
        </w:rPr>
        <w:t>Personnel Matter</w:t>
      </w:r>
    </w:p>
    <w:p w14:paraId="0FD47B29" w14:textId="0BA51D44" w:rsidR="00B401E0" w:rsidRDefault="00B401E0" w:rsidP="00B401E0">
      <w:pPr>
        <w:numPr>
          <w:ilvl w:val="0"/>
          <w:numId w:val="1"/>
        </w:numPr>
        <w:spacing w:line="276" w:lineRule="auto"/>
        <w:contextualSpacing/>
        <w:rPr>
          <w:rFonts w:ascii="Times New Roman" w:hAnsi="Times New Roman" w:cs="Times New Roman"/>
          <w:b/>
        </w:rPr>
      </w:pPr>
      <w:r w:rsidRPr="00F5505A">
        <w:rPr>
          <w:rFonts w:ascii="Times New Roman" w:hAnsi="Times New Roman" w:cs="Times New Roman"/>
          <w:b/>
        </w:rPr>
        <w:t xml:space="preserve">Adjourn  </w:t>
      </w:r>
    </w:p>
    <w:p w14:paraId="4F874F18" w14:textId="77777777" w:rsidR="00B401E0" w:rsidRPr="00F5505A" w:rsidRDefault="00B401E0" w:rsidP="002844B0">
      <w:pPr>
        <w:spacing w:line="276" w:lineRule="auto"/>
        <w:contextualSpacing/>
        <w:rPr>
          <w:rFonts w:ascii="Times New Roman" w:hAnsi="Times New Roman" w:cs="Times New Roman"/>
          <w:b/>
        </w:rPr>
      </w:pPr>
      <w:r w:rsidRPr="00F5505A">
        <w:rPr>
          <w:rFonts w:ascii="Times New Roman" w:hAnsi="Times New Roman" w:cs="Times New Roman"/>
          <w:b/>
        </w:rPr>
        <w:t xml:space="preserve">                                                                                                                                                                            </w:t>
      </w:r>
    </w:p>
    <w:p w14:paraId="14F23CF0" w14:textId="77777777" w:rsidR="00B401E0" w:rsidRPr="00F5505A" w:rsidRDefault="00B401E0" w:rsidP="00B401E0">
      <w:pPr>
        <w:spacing w:after="0" w:line="240" w:lineRule="auto"/>
        <w:rPr>
          <w:rFonts w:ascii="Times New Roman" w:eastAsia="Times New Roman" w:hAnsi="Times New Roman" w:cs="Times New Roman"/>
          <w:b/>
          <w:bCs/>
          <w:kern w:val="0"/>
          <w14:ligatures w14:val="none"/>
        </w:rPr>
      </w:pPr>
      <w:r w:rsidRPr="00F5505A">
        <w:rPr>
          <w:rFonts w:ascii="Times New Roman" w:eastAsia="Times New Roman" w:hAnsi="Times New Roman" w:cs="Times New Roman"/>
          <w:b/>
          <w:bCs/>
          <w:kern w:val="0"/>
          <w14:ligatures w14:val="none"/>
        </w:rPr>
        <w:t>Executive Session:</w:t>
      </w:r>
      <w:r w:rsidRPr="00F5505A">
        <w:rPr>
          <w:rFonts w:ascii="Times New Roman" w:eastAsia="Times New Roman" w:hAnsi="Times New Roman" w:cs="Times New Roman"/>
          <w:b/>
          <w:bCs/>
          <w:kern w:val="0"/>
          <w14:ligatures w14:val="none"/>
        </w:rPr>
        <w:tab/>
        <w:t xml:space="preserve">                                                                                                                                           </w:t>
      </w:r>
      <w:r w:rsidRPr="00F5505A">
        <w:rPr>
          <w:rFonts w:ascii="Times New Roman" w:hAnsi="Times New Roman" w:cs="Times New Roman"/>
          <w:b/>
          <w:bCs/>
          <w:kern w:val="0"/>
          <w14:ligatures w14:val="none"/>
        </w:rPr>
        <w:t>An executive session may be called and held at any time by council as provided for and permitted by South Carolina Freedom of Information Act and action may possibly be taken on issues subject to the executive session after council reconvene</w:t>
      </w:r>
    </w:p>
    <w:p w14:paraId="24FF9944" w14:textId="77777777" w:rsidR="00D47830" w:rsidRDefault="00D47830"/>
    <w:sectPr w:rsidR="00D478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F176E8"/>
    <w:multiLevelType w:val="hybridMultilevel"/>
    <w:tmpl w:val="1F625788"/>
    <w:lvl w:ilvl="0" w:tplc="F216C6A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6FF4E8B"/>
    <w:multiLevelType w:val="hybridMultilevel"/>
    <w:tmpl w:val="5EEE4F3A"/>
    <w:lvl w:ilvl="0" w:tplc="54CA40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4F772BD"/>
    <w:multiLevelType w:val="hybridMultilevel"/>
    <w:tmpl w:val="A822B0B0"/>
    <w:lvl w:ilvl="0" w:tplc="FFFFFFFF">
      <w:start w:val="1"/>
      <w:numFmt w:val="decimal"/>
      <w:lvlText w:val="%1."/>
      <w:lvlJc w:val="left"/>
      <w:pPr>
        <w:ind w:left="720" w:hanging="360"/>
      </w:pPr>
      <w:rPr>
        <w:rFonts w:ascii="Times New Roman" w:hAnsi="Times New Roman" w:cs="Times New Roman" w:hint="default"/>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204216071">
    <w:abstractNumId w:val="2"/>
  </w:num>
  <w:num w:numId="2" w16cid:durableId="1530266070">
    <w:abstractNumId w:val="1"/>
  </w:num>
  <w:num w:numId="3" w16cid:durableId="1380087870">
    <w:abstractNumId w:val="2"/>
  </w:num>
  <w:num w:numId="4" w16cid:durableId="828437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1E0"/>
    <w:rsid w:val="00143D30"/>
    <w:rsid w:val="00227302"/>
    <w:rsid w:val="002844B0"/>
    <w:rsid w:val="00314034"/>
    <w:rsid w:val="00333BF2"/>
    <w:rsid w:val="003D0D37"/>
    <w:rsid w:val="004D4E87"/>
    <w:rsid w:val="005303EB"/>
    <w:rsid w:val="005F345D"/>
    <w:rsid w:val="005F64C6"/>
    <w:rsid w:val="005F6BBB"/>
    <w:rsid w:val="00686504"/>
    <w:rsid w:val="006B7E38"/>
    <w:rsid w:val="006C48CF"/>
    <w:rsid w:val="006F1296"/>
    <w:rsid w:val="00775B75"/>
    <w:rsid w:val="00777170"/>
    <w:rsid w:val="00850276"/>
    <w:rsid w:val="008740F1"/>
    <w:rsid w:val="008A5595"/>
    <w:rsid w:val="008B19A5"/>
    <w:rsid w:val="00A11224"/>
    <w:rsid w:val="00AA674A"/>
    <w:rsid w:val="00AB3E4D"/>
    <w:rsid w:val="00AE3EAB"/>
    <w:rsid w:val="00B401E0"/>
    <w:rsid w:val="00BD3FA9"/>
    <w:rsid w:val="00BF6A17"/>
    <w:rsid w:val="00C1742D"/>
    <w:rsid w:val="00CC603C"/>
    <w:rsid w:val="00D41F01"/>
    <w:rsid w:val="00D47830"/>
    <w:rsid w:val="00DC0E88"/>
    <w:rsid w:val="00E47CF4"/>
    <w:rsid w:val="00EC01DA"/>
    <w:rsid w:val="00EC7322"/>
    <w:rsid w:val="00F374DC"/>
    <w:rsid w:val="00F632CE"/>
    <w:rsid w:val="00F93A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929DE"/>
  <w15:chartTrackingRefBased/>
  <w15:docId w15:val="{7B48D23A-B54B-4C5D-BB9D-443FEB391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01E0"/>
  </w:style>
  <w:style w:type="paragraph" w:styleId="Heading1">
    <w:name w:val="heading 1"/>
    <w:basedOn w:val="Normal"/>
    <w:next w:val="Normal"/>
    <w:link w:val="Heading1Char"/>
    <w:uiPriority w:val="9"/>
    <w:qFormat/>
    <w:rsid w:val="00B401E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401E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401E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401E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401E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401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01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01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01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01E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401E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401E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401E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401E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401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01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01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01E0"/>
    <w:rPr>
      <w:rFonts w:eastAsiaTheme="majorEastAsia" w:cstheme="majorBidi"/>
      <w:color w:val="272727" w:themeColor="text1" w:themeTint="D8"/>
    </w:rPr>
  </w:style>
  <w:style w:type="paragraph" w:styleId="Title">
    <w:name w:val="Title"/>
    <w:basedOn w:val="Normal"/>
    <w:next w:val="Normal"/>
    <w:link w:val="TitleChar"/>
    <w:uiPriority w:val="10"/>
    <w:qFormat/>
    <w:rsid w:val="00B401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01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01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01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01E0"/>
    <w:pPr>
      <w:spacing w:before="160"/>
      <w:jc w:val="center"/>
    </w:pPr>
    <w:rPr>
      <w:i/>
      <w:iCs/>
      <w:color w:val="404040" w:themeColor="text1" w:themeTint="BF"/>
    </w:rPr>
  </w:style>
  <w:style w:type="character" w:customStyle="1" w:styleId="QuoteChar">
    <w:name w:val="Quote Char"/>
    <w:basedOn w:val="DefaultParagraphFont"/>
    <w:link w:val="Quote"/>
    <w:uiPriority w:val="29"/>
    <w:rsid w:val="00B401E0"/>
    <w:rPr>
      <w:i/>
      <w:iCs/>
      <w:color w:val="404040" w:themeColor="text1" w:themeTint="BF"/>
    </w:rPr>
  </w:style>
  <w:style w:type="paragraph" w:styleId="ListParagraph">
    <w:name w:val="List Paragraph"/>
    <w:basedOn w:val="Normal"/>
    <w:uiPriority w:val="34"/>
    <w:qFormat/>
    <w:rsid w:val="00B401E0"/>
    <w:pPr>
      <w:ind w:left="720"/>
      <w:contextualSpacing/>
    </w:pPr>
  </w:style>
  <w:style w:type="character" w:styleId="IntenseEmphasis">
    <w:name w:val="Intense Emphasis"/>
    <w:basedOn w:val="DefaultParagraphFont"/>
    <w:uiPriority w:val="21"/>
    <w:qFormat/>
    <w:rsid w:val="00B401E0"/>
    <w:rPr>
      <w:i/>
      <w:iCs/>
      <w:color w:val="2F5496" w:themeColor="accent1" w:themeShade="BF"/>
    </w:rPr>
  </w:style>
  <w:style w:type="paragraph" w:styleId="IntenseQuote">
    <w:name w:val="Intense Quote"/>
    <w:basedOn w:val="Normal"/>
    <w:next w:val="Normal"/>
    <w:link w:val="IntenseQuoteChar"/>
    <w:uiPriority w:val="30"/>
    <w:qFormat/>
    <w:rsid w:val="00B401E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401E0"/>
    <w:rPr>
      <w:i/>
      <w:iCs/>
      <w:color w:val="2F5496" w:themeColor="accent1" w:themeShade="BF"/>
    </w:rPr>
  </w:style>
  <w:style w:type="character" w:styleId="IntenseReference">
    <w:name w:val="Intense Reference"/>
    <w:basedOn w:val="DefaultParagraphFont"/>
    <w:uiPriority w:val="32"/>
    <w:qFormat/>
    <w:rsid w:val="00B401E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423</TotalTime>
  <Pages>1</Pages>
  <Words>395</Words>
  <Characters>2257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Dru Blakely</dc:creator>
  <cp:keywords/>
  <dc:description/>
  <cp:lastModifiedBy>Dru Blakely</cp:lastModifiedBy>
  <cp:revision>14</cp:revision>
  <cp:lastPrinted>2026-09-22T19:58:00Z</cp:lastPrinted>
  <dcterms:created xsi:type="dcterms:W3CDTF">2026-09-09T14:25:00Z</dcterms:created>
  <dcterms:modified xsi:type="dcterms:W3CDTF">2026-09-22T19:58:00Z</dcterms:modified>
</cp:coreProperties>
</file>